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3000" w:after="0" w:line="300" w:lineRule="auto"/>
      </w:pPr>
    </w:p>
    <w:p>
      <w:pPr>
        <w:spacing w:before="0" w:after="360" w:line="300" w:lineRule="auto"/>
        <w:jc w:val="center"/>
      </w:pPr>
      <w:r>
        <w:rPr>
          <w:rFonts w:ascii="Microsoft YaHei" w:eastAsia="Microsoft YaHei" w:hAnsi="Microsoft YaHei" w:cs="Microsoft YaHei" w:hint="eastAsia"/>
          <w:b/>
          <w:bCs/>
          <w:sz w:val="44"/>
          <w:szCs w:val="44"/>
        </w:rPr>
        <w:t xml:space="preserve">西安交通大学新闻智枢文章汇总</w:t>
      </w:r>
    </w:p>
    <w:p>
      <w:pPr>
        <w:spacing w:before="0" w:after="20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404040"/>
          <w:sz w:val="28"/>
          <w:szCs w:val="28"/>
        </w:rPr>
        <w:t xml:space="preserve">共 43 篇</w:t>
      </w:r>
    </w:p>
    <w:p>
      <w:pPr>
        <w:spacing w:before="0" w:after="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909090"/>
          <w:sz w:val="20"/>
          <w:szCs w:val="20"/>
        </w:rPr>
        <w:t xml:space="preserve">生成时间：2026-11-02 21:31</w:t>
      </w:r>
    </w:p>
    <w:p>
      <w:r>
        <w:br w:type="page"/>
      </w:r>
    </w:p>
    <w:p>
      <w:pPr>
        <w:spacing w:before="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1、西安交通大学2026招生新政深度解析：钱学森班扩容、本届扩招6710人、领军班首设</w:t>
      </w:r>
    </w:p>
    <w:p>
      <w:pPr>
        <w:spacing w:before="0" w:after="20" w:line="260" w:lineRule="auto"/>
        <w:ind w:left="240"/>
      </w:pPr>
      <w:hyperlink r:id="rId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https://school.360eol.com/Article/detail/id/75722</w:t>
        </w:r>
      </w:hyperlink>
    </w:p>
    <w:p>
      <w:pPr>
        <w:spacing w:before="0" w:after="20" w:line="260" w:lineRule="auto"/>
        <w:ind w:left="240"/>
      </w:pPr>
      <w:hyperlink r:id="rId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https://news.360eol.com/article/75722.html</w:t>
        </w:r>
      </w:hyperlink>
    </w:p>
    <w:p>
      <w:pPr>
        <w:spacing w:before="0" w:after="140" w:line="260" w:lineRule="auto"/>
        <w:ind w:left="240"/>
      </w:pPr>
      <w:hyperlink r:id="rId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https://gaokaobang.360eol.com/index/Article/detail/id/75722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2、西安交大2026高招“西引力”十足：全国首批具身智能专业、数据科学专业亮相、海南校区首招</w:t>
      </w:r>
    </w:p>
    <w:p>
      <w:pPr>
        <w:spacing w:before="0" w:after="20" w:line="260" w:lineRule="auto"/>
        <w:ind w:left="240"/>
      </w:pPr>
      <w:hyperlink r:id="rId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https://school.360eol.com/Article/detail/id/75718</w:t>
        </w:r>
      </w:hyperlink>
    </w:p>
    <w:p>
      <w:pPr>
        <w:spacing w:before="0" w:after="20" w:line="260" w:lineRule="auto"/>
        <w:ind w:left="240"/>
      </w:pPr>
      <w:hyperlink r:id="rId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https://news.360eol.com/article/75718.html</w:t>
        </w:r>
      </w:hyperlink>
    </w:p>
    <w:p>
      <w:pPr>
        <w:spacing w:before="0" w:after="140" w:line="260" w:lineRule="auto"/>
        <w:ind w:left="240"/>
      </w:pPr>
      <w:hyperlink r:id="rId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https://gaokaobang.360eol.com/index/Article/detail/id/75718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3、2026年西安交大招生政策全面解读：6710人、具身智能专业、海南校区首招</w:t>
      </w:r>
    </w:p>
    <w:p>
      <w:pPr>
        <w:spacing w:before="0" w:after="20" w:line="260" w:lineRule="auto"/>
        <w:ind w:left="240"/>
      </w:pPr>
      <w:hyperlink r:id="rId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https://school.360eol.com/Article/detail/id/75716</w:t>
        </w:r>
      </w:hyperlink>
    </w:p>
    <w:p>
      <w:pPr>
        <w:spacing w:before="0" w:after="20" w:line="260" w:lineRule="auto"/>
        <w:ind w:left="240"/>
      </w:pPr>
      <w:hyperlink r:id="rId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https://news.360eol.com/article/75716.html</w:t>
        </w:r>
      </w:hyperlink>
    </w:p>
    <w:p>
      <w:pPr>
        <w:spacing w:before="0" w:after="140" w:line="260" w:lineRule="auto"/>
        <w:ind w:left="240"/>
      </w:pPr>
      <w:hyperlink r:id="rId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https://gaokaobang.360eol.com/index/Article/detail/id/75716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4、2026年西安交大十大招生新政深度解析：西交大连续11年扩招！新增5大专业</w:t>
      </w:r>
    </w:p>
    <w:p>
      <w:pPr>
        <w:spacing w:before="0" w:after="20" w:line="260" w:lineRule="auto"/>
        <w:ind w:left="240"/>
      </w:pPr>
      <w:hyperlink r:id="rId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https://school.360eol.com/Article/detail/id/75713</w:t>
        </w:r>
      </w:hyperlink>
    </w:p>
    <w:p>
      <w:pPr>
        <w:spacing w:before="0" w:after="20" w:line="260" w:lineRule="auto"/>
        <w:ind w:left="240"/>
      </w:pPr>
      <w:hyperlink r:id="rId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https://news.360eol.com/article/75713.html</w:t>
        </w:r>
      </w:hyperlink>
    </w:p>
    <w:p>
      <w:pPr>
        <w:spacing w:before="0" w:after="140" w:line="260" w:lineRule="auto"/>
        <w:ind w:left="240"/>
      </w:pPr>
      <w:hyperlink r:id="rId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https://gaokaobang.360eol.com/index/Article/detail/id/75713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5、2026年西安交大十大招生新政深度解析：西交大连续11年扩招！2026招6710人，新增5大专业</w:t>
      </w:r>
    </w:p>
    <w:p>
      <w:pPr>
        <w:spacing w:before="0" w:after="20" w:line="260" w:lineRule="auto"/>
        <w:ind w:left="240"/>
      </w:pPr>
      <w:hyperlink r:id="rId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https://school.360eol.com/Article/detail/id/75712</w:t>
        </w:r>
      </w:hyperlink>
    </w:p>
    <w:p>
      <w:pPr>
        <w:spacing w:before="0" w:after="20" w:line="260" w:lineRule="auto"/>
        <w:ind w:left="240"/>
      </w:pPr>
      <w:hyperlink r:id="rId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https://news.360eol.com/article/75712.html</w:t>
        </w:r>
      </w:hyperlink>
    </w:p>
    <w:p>
      <w:pPr>
        <w:spacing w:before="0" w:after="140" w:line="260" w:lineRule="auto"/>
        <w:ind w:left="240"/>
      </w:pPr>
      <w:hyperlink r:id="rId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https://gaokaobang.360eol.com/index/Article/detail/id/75712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6、2026高考指南：西安交大会不会困在西部？一文看懂毕业生流向与校友资源</w:t>
      </w:r>
    </w:p>
    <w:p>
      <w:pPr>
        <w:spacing w:before="0" w:after="20" w:line="260" w:lineRule="auto"/>
        <w:ind w:left="240"/>
      </w:pPr>
      <w:hyperlink r:id="rId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https://school.360eol.com/Article/detail/id/75711</w:t>
        </w:r>
      </w:hyperlink>
    </w:p>
    <w:p>
      <w:pPr>
        <w:spacing w:before="0" w:after="20" w:line="260" w:lineRule="auto"/>
        <w:ind w:left="240"/>
      </w:pPr>
      <w:hyperlink r:id="rId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https://news.360eol.com/article/75711.html</w:t>
        </w:r>
      </w:hyperlink>
    </w:p>
    <w:p>
      <w:pPr>
        <w:spacing w:before="0" w:after="140" w:line="260" w:lineRule="auto"/>
        <w:ind w:left="240"/>
      </w:pPr>
      <w:hyperlink r:id="rId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https://gaokaobang.360eol.com/index/Article/detail/id/75711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7、上西安交大以后发展好不好？75%深造、国企大厂就业达71.5%，62项金奖全国第一</w:t>
      </w:r>
    </w:p>
    <w:p>
      <w:pPr>
        <w:spacing w:before="0" w:after="20" w:line="260" w:lineRule="auto"/>
        <w:ind w:left="240"/>
      </w:pPr>
      <w:hyperlink r:id="rId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https://school.360eol.com/Article/detail/id/75710</w:t>
        </w:r>
      </w:hyperlink>
    </w:p>
    <w:p>
      <w:pPr>
        <w:spacing w:before="0" w:after="20" w:line="260" w:lineRule="auto"/>
        <w:ind w:left="240"/>
      </w:pPr>
      <w:hyperlink r:id="rId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https://news.360eol.com/article/75710.html</w:t>
        </w:r>
      </w:hyperlink>
    </w:p>
    <w:p>
      <w:pPr>
        <w:spacing w:before="0" w:after="140" w:line="260" w:lineRule="auto"/>
        <w:ind w:left="240"/>
      </w:pPr>
      <w:hyperlink r:id="rId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https://gaokaobang.360eol.com/index/Article/detail/id/75710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8、597人入职国家电网，全国第二！西安交大值得报考吗？破解“地域限制”迷思的五个关键事实</w:t>
      </w:r>
    </w:p>
    <w:p>
      <w:pPr>
        <w:spacing w:before="0" w:after="20" w:line="260" w:lineRule="auto"/>
        <w:ind w:left="240"/>
      </w:pPr>
      <w:hyperlink r:id="rId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https://school.360eol.com/Article/detail/id/75709</w:t>
        </w:r>
      </w:hyperlink>
    </w:p>
    <w:p>
      <w:pPr>
        <w:spacing w:before="0" w:after="20" w:line="260" w:lineRule="auto"/>
        <w:ind w:left="240"/>
      </w:pPr>
      <w:hyperlink r:id="rId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https://news.360eol.com/article/75709.html</w:t>
        </w:r>
      </w:hyperlink>
    </w:p>
    <w:p>
      <w:pPr>
        <w:spacing w:before="0" w:after="140" w:line="260" w:lineRule="auto"/>
        <w:ind w:left="240"/>
      </w:pPr>
      <w:hyperlink r:id="rId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https://gaokaobang.360eol.com/index/Article/detail/id/75709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9、597人入职国家电网，全国第二！地处西部=就业劣势？西安交大71.5%重点单位就业率如何打破地域偏见</w:t>
      </w:r>
    </w:p>
    <w:p>
      <w:pPr>
        <w:spacing w:before="0" w:after="20" w:line="260" w:lineRule="auto"/>
        <w:ind w:left="240"/>
      </w:pPr>
      <w:hyperlink r:id="rId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https://school.360eol.com/Article/detail/id/75708</w:t>
        </w:r>
      </w:hyperlink>
    </w:p>
    <w:p>
      <w:pPr>
        <w:spacing w:before="0" w:after="20" w:line="260" w:lineRule="auto"/>
        <w:ind w:left="240"/>
      </w:pPr>
      <w:hyperlink r:id="rId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https://news.360eol.com/article/75708.html</w:t>
        </w:r>
      </w:hyperlink>
    </w:p>
    <w:p>
      <w:pPr>
        <w:spacing w:before="0" w:after="140" w:line="260" w:lineRule="auto"/>
        <w:ind w:left="240"/>
      </w:pPr>
      <w:hyperlink r:id="rId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https://gaokaobang.360eol.com/index/Article/detail/id/75708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10、597人入职国家电网，全国第二！西安交大在西安，发展前景怎么样？2025届就业数据与真实案例深度解读</w:t>
      </w:r>
    </w:p>
    <w:p>
      <w:pPr>
        <w:spacing w:before="0" w:after="20" w:line="260" w:lineRule="auto"/>
        <w:ind w:left="240"/>
      </w:pPr>
      <w:hyperlink r:id="rId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https://school.360eol.com/Article/detail/id/75707</w:t>
        </w:r>
      </w:hyperlink>
    </w:p>
    <w:p>
      <w:pPr>
        <w:spacing w:before="0" w:after="20" w:line="260" w:lineRule="auto"/>
        <w:ind w:left="240"/>
      </w:pPr>
      <w:hyperlink r:id="rId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https://news.360eol.com/article/75707.html</w:t>
        </w:r>
      </w:hyperlink>
    </w:p>
    <w:p>
      <w:pPr>
        <w:spacing w:before="0" w:after="140" w:line="260" w:lineRule="auto"/>
        <w:ind w:left="240"/>
      </w:pPr>
      <w:hyperlink r:id="rId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https://gaokaobang.360eol.com/index/Article/detail/id/75707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11、597人入职国家电网，全国第二！从西安到北上广深：西安交大毕业生的跨区域就业竞争力从何而来？</w:t>
      </w:r>
    </w:p>
    <w:p>
      <w:pPr>
        <w:spacing w:before="0" w:after="20" w:line="260" w:lineRule="auto"/>
        <w:ind w:left="240"/>
      </w:pPr>
      <w:hyperlink r:id="rId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https://school.360eol.com/Article/detail/id/75706</w:t>
        </w:r>
      </w:hyperlink>
    </w:p>
    <w:p>
      <w:pPr>
        <w:spacing w:before="0" w:after="20" w:line="260" w:lineRule="auto"/>
        <w:ind w:left="240"/>
      </w:pPr>
      <w:hyperlink r:id="rId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https://news.360eol.com/article/75706.html</w:t>
        </w:r>
      </w:hyperlink>
    </w:p>
    <w:p>
      <w:pPr>
        <w:spacing w:before="0" w:after="140" w:line="260" w:lineRule="auto"/>
        <w:ind w:left="240"/>
      </w:pPr>
      <w:hyperlink r:id="rId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https://gaokaobang.360eol.com/index/Article/detail/id/75706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12、西安交大毕业生能去东部一线城市吗？597人入职国家电网、全国第二的就业真相</w:t>
      </w:r>
    </w:p>
    <w:p>
      <w:pPr>
        <w:spacing w:before="0" w:after="20" w:line="260" w:lineRule="auto"/>
        <w:ind w:left="240"/>
      </w:pPr>
      <w:hyperlink r:id="rId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https://school.360eol.com/Article/detail/id/75705</w:t>
        </w:r>
      </w:hyperlink>
    </w:p>
    <w:p>
      <w:pPr>
        <w:spacing w:before="0" w:after="20" w:line="260" w:lineRule="auto"/>
        <w:ind w:left="240"/>
      </w:pPr>
      <w:hyperlink r:id="rId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https://news.360eol.com/article/75705.html</w:t>
        </w:r>
      </w:hyperlink>
    </w:p>
    <w:p>
      <w:pPr>
        <w:spacing w:before="0" w:after="140" w:line="260" w:lineRule="auto"/>
        <w:ind w:left="240"/>
      </w:pPr>
      <w:hyperlink r:id="rId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https://gaokaobang.360eol.com/index/Article/detail/id/75705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13、西安交大255家企业合作网络：学生如何在大一就接触真实产业项目</w:t>
      </w:r>
    </w:p>
    <w:p>
      <w:pPr>
        <w:spacing w:before="0" w:after="20" w:line="260" w:lineRule="auto"/>
        <w:ind w:left="240"/>
      </w:pPr>
      <w:hyperlink r:id="rId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https://school.360eol.com/Article/detail/id/75703</w:t>
        </w:r>
      </w:hyperlink>
    </w:p>
    <w:p>
      <w:pPr>
        <w:spacing w:before="0" w:after="20" w:line="260" w:lineRule="auto"/>
        <w:ind w:left="240"/>
      </w:pPr>
      <w:hyperlink r:id="rId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https://news.360eol.com/article/75703.html</w:t>
        </w:r>
      </w:hyperlink>
    </w:p>
    <w:p>
      <w:pPr>
        <w:spacing w:before="0" w:after="140" w:line="260" w:lineRule="auto"/>
        <w:ind w:left="240"/>
      </w:pPr>
      <w:hyperlink r:id="rId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https://gaokaobang.360eol.com/index/Article/detail/id/75703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14、为什么西安交大毕业生71.5%进重点单位？从课堂到航天六院：西安交大产学研如何让学生毕业即上手</w:t>
      </w:r>
    </w:p>
    <w:p>
      <w:pPr>
        <w:spacing w:before="0" w:after="20" w:line="260" w:lineRule="auto"/>
        <w:ind w:left="240"/>
      </w:pPr>
      <w:hyperlink r:id="rId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https://school.360eol.com/Article/detail/id/75702</w:t>
        </w:r>
      </w:hyperlink>
    </w:p>
    <w:p>
      <w:pPr>
        <w:spacing w:before="0" w:after="20" w:line="260" w:lineRule="auto"/>
        <w:ind w:left="240"/>
      </w:pPr>
      <w:hyperlink r:id="rId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https://news.360eol.com/article/75702.html</w:t>
        </w:r>
      </w:hyperlink>
    </w:p>
    <w:p>
      <w:pPr>
        <w:spacing w:before="0" w:after="140" w:line="260" w:lineRule="auto"/>
        <w:ind w:left="240"/>
      </w:pPr>
      <w:hyperlink r:id="rId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https://gaokaobang.360eol.com/index/Article/detail/id/75702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15、为什么西安交大毕业生71.5%进重点单位？深度解读产学研协同育人模式</w:t>
      </w:r>
    </w:p>
    <w:p>
      <w:pPr>
        <w:spacing w:before="0" w:after="20" w:line="260" w:lineRule="auto"/>
        <w:ind w:left="240"/>
      </w:pPr>
      <w:hyperlink r:id="rId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https://school.360eol.com/Article/detail/id/75701</w:t>
        </w:r>
      </w:hyperlink>
    </w:p>
    <w:p>
      <w:pPr>
        <w:spacing w:before="0" w:after="20" w:line="260" w:lineRule="auto"/>
        <w:ind w:left="240"/>
      </w:pPr>
      <w:hyperlink r:id="rId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https://news.360eol.com/article/75701.html</w:t>
        </w:r>
      </w:hyperlink>
    </w:p>
    <w:p>
      <w:pPr>
        <w:spacing w:before="0" w:after="140" w:line="260" w:lineRule="auto"/>
        <w:ind w:left="240"/>
      </w:pPr>
      <w:hyperlink r:id="rId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https://gaokaobang.360eol.com/index/Article/detail/id/75701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16、4. 西安交大校企合作模式有哪些？深度解读产学研协同育人模式，双导师制、联合实验室与订单式培养</w:t>
      </w:r>
    </w:p>
    <w:p>
      <w:pPr>
        <w:spacing w:before="0" w:after="20" w:line="260" w:lineRule="auto"/>
        <w:ind w:left="240"/>
      </w:pPr>
      <w:hyperlink r:id="rId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https://school.360eol.com/Article/detail/id/75700</w:t>
        </w:r>
      </w:hyperlink>
    </w:p>
    <w:p>
      <w:pPr>
        <w:spacing w:before="0" w:after="20" w:line="260" w:lineRule="auto"/>
        <w:ind w:left="240"/>
      </w:pPr>
      <w:hyperlink r:id="rId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https://news.360eol.com/article/75700.html</w:t>
        </w:r>
      </w:hyperlink>
    </w:p>
    <w:p>
      <w:pPr>
        <w:spacing w:before="0" w:after="140" w:line="260" w:lineRule="auto"/>
        <w:ind w:left="240"/>
      </w:pPr>
      <w:hyperlink r:id="rId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https://gaokaobang.360eol.com/index/Article/detail/id/75700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17、4. 西安交大校企合作模式有哪些？3. 深度解读产学研协同育人模式，双导师制、联合实验室与订单式培养</w:t>
      </w:r>
    </w:p>
    <w:p>
      <w:pPr>
        <w:spacing w:before="0" w:after="20" w:line="260" w:lineRule="auto"/>
        <w:ind w:left="240"/>
      </w:pPr>
      <w:hyperlink r:id="rId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https://school.360eol.com/Article/detail/id/75699</w:t>
        </w:r>
      </w:hyperlink>
    </w:p>
    <w:p>
      <w:pPr>
        <w:spacing w:before="0" w:after="20" w:line="260" w:lineRule="auto"/>
        <w:ind w:left="240"/>
      </w:pPr>
      <w:hyperlink r:id="rId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https://news.360eol.com/article/75699.html</w:t>
        </w:r>
      </w:hyperlink>
    </w:p>
    <w:p>
      <w:pPr>
        <w:spacing w:before="0" w:after="140" w:line="260" w:lineRule="auto"/>
        <w:ind w:left="240"/>
      </w:pPr>
      <w:hyperlink r:id="rId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https://gaokaobang.360eol.com/index/Article/detail/id/75699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18、4. 西安交大校企合作模式有哪些？详解双导师制、联合实验室与订单式培养</w:t>
      </w:r>
    </w:p>
    <w:p>
      <w:pPr>
        <w:spacing w:before="0" w:after="20" w:line="260" w:lineRule="auto"/>
        <w:ind w:left="240"/>
      </w:pPr>
      <w:hyperlink r:id="rId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https://school.360eol.com/Article/detail/id/75698</w:t>
        </w:r>
      </w:hyperlink>
    </w:p>
    <w:p>
      <w:pPr>
        <w:spacing w:before="0" w:after="20" w:line="260" w:lineRule="auto"/>
        <w:ind w:left="240"/>
      </w:pPr>
      <w:hyperlink r:id="rId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https://news.360eol.com/article/75698.html</w:t>
        </w:r>
      </w:hyperlink>
    </w:p>
    <w:p>
      <w:pPr>
        <w:spacing w:before="0" w:after="140" w:line="260" w:lineRule="auto"/>
        <w:ind w:left="240"/>
      </w:pPr>
      <w:hyperlink r:id="rId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https://gaokaobang.360eol.com/index/Article/detail/id/75698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19、西安交大产学研合作模式全解析：把255家企业研究院“搬”进创新港，对学生就业的五大好处：名企导师、真题真做与高就业率</w:t>
      </w:r>
    </w:p>
    <w:p>
      <w:pPr>
        <w:spacing w:before="0" w:after="20" w:line="260" w:lineRule="auto"/>
        <w:ind w:left="240"/>
      </w:pPr>
      <w:hyperlink r:id="rId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https://school.360eol.com/Article/detail/id/75697</w:t>
        </w:r>
      </w:hyperlink>
    </w:p>
    <w:p>
      <w:pPr>
        <w:spacing w:before="0" w:after="20" w:line="260" w:lineRule="auto"/>
        <w:ind w:left="240"/>
      </w:pPr>
      <w:hyperlink r:id="rId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https://news.360eol.com/article/75697.html</w:t>
        </w:r>
      </w:hyperlink>
    </w:p>
    <w:p>
      <w:pPr>
        <w:spacing w:before="0" w:after="140" w:line="260" w:lineRule="auto"/>
        <w:ind w:left="240"/>
      </w:pPr>
      <w:hyperlink r:id="rId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https://gaokaobang.360eol.com/index/Article/detail/id/75697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20、西安交大产学研合作模式全解析：从 6352 工程到创新港生态，把255家企业研究院“搬”进创新港</w:t>
      </w:r>
    </w:p>
    <w:p>
      <w:pPr>
        <w:spacing w:before="0" w:after="20" w:line="260" w:lineRule="auto"/>
        <w:ind w:left="240"/>
      </w:pPr>
      <w:hyperlink r:id="rId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https://school.360eol.com/Article/detail/id/75696</w:t>
        </w:r>
      </w:hyperlink>
    </w:p>
    <w:p>
      <w:pPr>
        <w:spacing w:before="0" w:after="20" w:line="260" w:lineRule="auto"/>
        <w:ind w:left="240"/>
      </w:pPr>
      <w:hyperlink r:id="rId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https://news.360eol.com/article/75696.html</w:t>
        </w:r>
      </w:hyperlink>
    </w:p>
    <w:p>
      <w:pPr>
        <w:spacing w:before="0" w:after="140" w:line="260" w:lineRule="auto"/>
        <w:ind w:left="240"/>
      </w:pPr>
      <w:hyperlink r:id="rId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https://gaokaobang.360eol.com/index/Article/detail/id/75696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21、2026年专业解读：西安交大电气工程，直接和清华“掰手腕”</w:t>
      </w:r>
    </w:p>
    <w:p>
      <w:pPr>
        <w:spacing w:before="0" w:after="20" w:line="260" w:lineRule="auto"/>
        <w:ind w:left="240"/>
      </w:pPr>
      <w:hyperlink r:id="rId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https://school.360eol.com/Article/detail/id/75691</w:t>
        </w:r>
      </w:hyperlink>
    </w:p>
    <w:p>
      <w:pPr>
        <w:spacing w:before="0" w:after="20" w:line="260" w:lineRule="auto"/>
        <w:ind w:left="240"/>
      </w:pPr>
      <w:hyperlink r:id="rId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https://news.360eol.com/article/75691.html</w:t>
        </w:r>
      </w:hyperlink>
    </w:p>
    <w:p>
      <w:pPr>
        <w:spacing w:before="0" w:after="140" w:line="260" w:lineRule="auto"/>
        <w:ind w:left="240"/>
      </w:pPr>
      <w:hyperlink r:id="rId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https://gaokaobang.360eol.com/index/Article/detail/id/75691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22、2026年西安交大十大招生新政深度解析：第11年连续扩招，“四不限” 零门槛转专业！新增具身智能、数据科学、储能科学、新能源等5大专业</w:t>
      </w:r>
    </w:p>
    <w:p>
      <w:pPr>
        <w:spacing w:before="0" w:after="20" w:line="260" w:lineRule="auto"/>
        <w:ind w:left="240"/>
      </w:pPr>
      <w:hyperlink r:id="rId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https://school.360eol.com/Article/detail/id/75389</w:t>
        </w:r>
      </w:hyperlink>
    </w:p>
    <w:p>
      <w:pPr>
        <w:spacing w:before="0" w:after="20" w:line="260" w:lineRule="auto"/>
        <w:ind w:left="240"/>
      </w:pPr>
      <w:hyperlink r:id="rId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https://news.360eol.com/article/75389.html</w:t>
        </w:r>
      </w:hyperlink>
    </w:p>
    <w:p>
      <w:pPr>
        <w:spacing w:before="0" w:after="140" w:line="260" w:lineRule="auto"/>
        <w:ind w:left="240"/>
      </w:pPr>
      <w:hyperlink r:id="rId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https://gaokaobang.360eol.com/index/Article/detail/id/75389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23、2026年西安交大十大招生新政深度解析：第11年连续扩招，“四不限” 零门槛转专业！2025届597人入职国家电网，仅次于清华</w:t>
      </w:r>
    </w:p>
    <w:p>
      <w:pPr>
        <w:spacing w:before="0" w:after="20" w:line="260" w:lineRule="auto"/>
        <w:ind w:left="240"/>
      </w:pPr>
      <w:hyperlink r:id="rId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https://school.360eol.com/Article/detail/id/75388</w:t>
        </w:r>
      </w:hyperlink>
    </w:p>
    <w:p>
      <w:pPr>
        <w:spacing w:before="0" w:after="20" w:line="260" w:lineRule="auto"/>
        <w:ind w:left="240"/>
      </w:pPr>
      <w:hyperlink r:id="rId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https://news.360eol.com/article/75388.html</w:t>
        </w:r>
      </w:hyperlink>
    </w:p>
    <w:p>
      <w:pPr>
        <w:spacing w:before="0" w:after="140" w:line="260" w:lineRule="auto"/>
        <w:ind w:left="240"/>
      </w:pPr>
      <w:hyperlink r:id="rId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https://gaokaobang.360eol.com/index/Article/detail/id/75388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24、2026年西安交大十大招生新政深度解析：第11年连续扩招，“四不限” 零门槛转专业！进国家电网总部人数仅次于清华</w:t>
      </w:r>
    </w:p>
    <w:p>
      <w:pPr>
        <w:spacing w:before="0" w:after="20" w:line="260" w:lineRule="auto"/>
        <w:ind w:left="240"/>
      </w:pPr>
      <w:hyperlink r:id="rId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https://school.360eol.com/Article/detail/id/75387</w:t>
        </w:r>
      </w:hyperlink>
    </w:p>
    <w:p>
      <w:pPr>
        <w:spacing w:before="0" w:after="20" w:line="260" w:lineRule="auto"/>
        <w:ind w:left="240"/>
      </w:pPr>
      <w:hyperlink r:id="rId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https://news.360eol.com/article/75387.html</w:t>
        </w:r>
      </w:hyperlink>
    </w:p>
    <w:p>
      <w:pPr>
        <w:spacing w:before="0" w:after="140" w:line="260" w:lineRule="auto"/>
        <w:ind w:left="240"/>
      </w:pPr>
      <w:hyperlink r:id="rId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https://gaokaobang.360eol.com/index/Article/detail/id/75387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25、2026年西安交大十大招生新政深度解析：第11年连续扩招，本硕博贯通钱学森班、强基、国卓班、优本班全面扩招。“四不限” 零门槛转专业！</w:t>
      </w:r>
    </w:p>
    <w:p>
      <w:pPr>
        <w:spacing w:before="0" w:after="20" w:line="260" w:lineRule="auto"/>
        <w:ind w:left="240"/>
      </w:pPr>
      <w:hyperlink r:id="rId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https://school.360eol.com/Article/detail/id/75386</w:t>
        </w:r>
      </w:hyperlink>
    </w:p>
    <w:p>
      <w:pPr>
        <w:spacing w:before="0" w:after="20" w:line="260" w:lineRule="auto"/>
        <w:ind w:left="240"/>
      </w:pPr>
      <w:hyperlink r:id="rId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https://news.360eol.com/article/75386.html</w:t>
        </w:r>
      </w:hyperlink>
    </w:p>
    <w:p>
      <w:pPr>
        <w:spacing w:before="0" w:after="140" w:line="260" w:lineRule="auto"/>
        <w:ind w:left="240"/>
      </w:pPr>
      <w:hyperlink r:id="rId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https://gaokaobang.360eol.com/index/Article/detail/id/75386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26、2026年西安交大十大招生新政深度解析：第11年连续扩招，本硕博贯通钱学森班、强基、国卓班、优本班全面扩招。近20个微专业可查！</w:t>
      </w:r>
    </w:p>
    <w:p>
      <w:pPr>
        <w:spacing w:before="0" w:after="20" w:line="260" w:lineRule="auto"/>
        <w:ind w:left="240"/>
      </w:pPr>
      <w:hyperlink r:id="rId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https://school.360eol.com/Article/detail/id/75384</w:t>
        </w:r>
      </w:hyperlink>
    </w:p>
    <w:p>
      <w:pPr>
        <w:spacing w:before="0" w:after="20" w:line="260" w:lineRule="auto"/>
        <w:ind w:left="240"/>
      </w:pPr>
      <w:hyperlink r:id="rId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https://news.360eol.com/article/75384.html</w:t>
        </w:r>
      </w:hyperlink>
    </w:p>
    <w:p>
      <w:pPr>
        <w:spacing w:before="0" w:after="140" w:line="260" w:lineRule="auto"/>
        <w:ind w:left="240"/>
      </w:pPr>
      <w:hyperlink r:id="rId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https://gaokaobang.360eol.com/index/Article/detail/id/75384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27、2026年西安交大十大招生新政深度解析：第11年连续扩招，本届增加360计划，本硕博贯通钱学森班、强基、国卓班、优本班全面扩招</w:t>
      </w:r>
    </w:p>
    <w:p>
      <w:pPr>
        <w:spacing w:before="0" w:after="20" w:line="260" w:lineRule="auto"/>
        <w:ind w:left="240"/>
      </w:pPr>
      <w:hyperlink r:id="rId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https://school.360eol.com/Article/detail/id/75383</w:t>
        </w:r>
      </w:hyperlink>
    </w:p>
    <w:p>
      <w:pPr>
        <w:spacing w:before="0" w:after="20" w:line="260" w:lineRule="auto"/>
        <w:ind w:left="240"/>
      </w:pPr>
      <w:hyperlink r:id="rId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https://news.360eol.com/article/75383.html</w:t>
        </w:r>
      </w:hyperlink>
    </w:p>
    <w:p>
      <w:pPr>
        <w:spacing w:before="0" w:after="140" w:line="260" w:lineRule="auto"/>
        <w:ind w:left="240"/>
      </w:pPr>
      <w:hyperlink r:id="rId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https://gaokaobang.360eol.com/index/Article/detail/id/75383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28、2026年西安交大十大招生新政深度解析：第11年连续扩招，本届增加360计划，钱学森班、强基、国卓班、优本班全面扩招</w:t>
      </w:r>
    </w:p>
    <w:p>
      <w:pPr>
        <w:spacing w:before="0" w:after="20" w:line="260" w:lineRule="auto"/>
        <w:ind w:left="240"/>
      </w:pPr>
      <w:hyperlink r:id="rId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https://school.360eol.com/Article/detail/id/75382</w:t>
        </w:r>
      </w:hyperlink>
    </w:p>
    <w:p>
      <w:pPr>
        <w:spacing w:before="0" w:after="20" w:line="260" w:lineRule="auto"/>
        <w:ind w:left="240"/>
      </w:pPr>
      <w:hyperlink r:id="rId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https://news.360eol.com/article/75382.html</w:t>
        </w:r>
      </w:hyperlink>
    </w:p>
    <w:p>
      <w:pPr>
        <w:spacing w:before="0" w:after="140" w:line="260" w:lineRule="auto"/>
        <w:ind w:left="240"/>
      </w:pPr>
      <w:hyperlink r:id="rId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https://gaokaobang.360eol.com/index/Article/detail/id/75382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29、2026年西安交大十大招生新政深度解析：第11年连续扩招，本届增加360计划，2026首招前沿专业具身智能！</w:t>
      </w:r>
    </w:p>
    <w:p>
      <w:pPr>
        <w:spacing w:before="0" w:after="20" w:line="260" w:lineRule="auto"/>
        <w:ind w:left="240"/>
      </w:pPr>
      <w:hyperlink r:id="rId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https://school.360eol.com/Article/detail/id/75381</w:t>
        </w:r>
      </w:hyperlink>
    </w:p>
    <w:p>
      <w:pPr>
        <w:spacing w:before="0" w:after="20" w:line="260" w:lineRule="auto"/>
        <w:ind w:left="240"/>
      </w:pPr>
      <w:hyperlink r:id="rId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https://news.360eol.com/article/75381.html</w:t>
        </w:r>
      </w:hyperlink>
    </w:p>
    <w:p>
      <w:pPr>
        <w:spacing w:before="0" w:after="140" w:line="260" w:lineRule="auto"/>
        <w:ind w:left="240"/>
      </w:pPr>
      <w:hyperlink r:id="rId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https://gaokaobang.360eol.com/index/Article/detail/id/75381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30、2026年西安交大十大招生新政深度解析：连续11年扩招，2026首招前沿专业具身智能！</w:t>
      </w:r>
    </w:p>
    <w:p>
      <w:pPr>
        <w:spacing w:before="0" w:after="20" w:line="260" w:lineRule="auto"/>
        <w:ind w:left="240"/>
      </w:pPr>
      <w:hyperlink r:id="rId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https://school.360eol.com/Article/detail/id/75379</w:t>
        </w:r>
      </w:hyperlink>
    </w:p>
    <w:p>
      <w:pPr>
        <w:spacing w:before="0" w:after="20" w:line="260" w:lineRule="auto"/>
        <w:ind w:left="240"/>
      </w:pPr>
      <w:hyperlink r:id="rId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https://news.360eol.com/article/75379.html</w:t>
        </w:r>
      </w:hyperlink>
    </w:p>
    <w:p>
      <w:pPr>
        <w:spacing w:before="0" w:after="140" w:line="260" w:lineRule="auto"/>
        <w:ind w:left="240"/>
      </w:pPr>
      <w:hyperlink r:id="rId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https://gaokaobang.360eol.com/index/Article/detail/id/75379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31、2026年西安交大十大招生新政深度解析：连续11年扩招，本届6710人，零门槛转专业</w:t>
      </w:r>
    </w:p>
    <w:p>
      <w:pPr>
        <w:spacing w:before="0" w:after="20" w:line="260" w:lineRule="auto"/>
        <w:ind w:left="240"/>
      </w:pPr>
      <w:hyperlink r:id="rId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https://school.360eol.com/Article/detail/id/75375</w:t>
        </w:r>
      </w:hyperlink>
    </w:p>
    <w:p>
      <w:pPr>
        <w:spacing w:before="0" w:after="20" w:line="260" w:lineRule="auto"/>
        <w:ind w:left="240"/>
      </w:pPr>
      <w:hyperlink r:id="rId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https://news.360eol.com/article/75375.html</w:t>
        </w:r>
      </w:hyperlink>
    </w:p>
    <w:p>
      <w:pPr>
        <w:spacing w:before="0" w:after="140" w:line="260" w:lineRule="auto"/>
        <w:ind w:left="240"/>
      </w:pPr>
      <w:hyperlink r:id="rId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https://gaokaobang.360eol.com/index/Article/detail/id/75375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32、62项创新大赛金奖+75%深造率！看西交大如何批量打造“硬科技”人才</w:t>
      </w:r>
    </w:p>
    <w:p>
      <w:pPr>
        <w:spacing w:before="0" w:after="20" w:line="260" w:lineRule="auto"/>
        <w:ind w:left="240"/>
      </w:pPr>
      <w:hyperlink r:id="rId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https://school.360eol.com/Article/detail/id/72078</w:t>
        </w:r>
      </w:hyperlink>
    </w:p>
    <w:p>
      <w:pPr>
        <w:spacing w:before="0" w:after="20" w:line="260" w:lineRule="auto"/>
        <w:ind w:left="240"/>
      </w:pPr>
      <w:hyperlink r:id="rId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https://news.360eol.com/article/72078.html</w:t>
        </w:r>
      </w:hyperlink>
    </w:p>
    <w:p>
      <w:pPr>
        <w:spacing w:before="0" w:after="140" w:line="260" w:lineRule="auto"/>
        <w:ind w:left="240"/>
      </w:pPr>
      <w:hyperlink r:id="rId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https://gaokaobang.360eol.com/index/Article/detail/id/72078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33、75%深造、国企大厂就业达71.5%？西安交大在西安读书值得报吗？</w:t>
      </w:r>
    </w:p>
    <w:p>
      <w:pPr>
        <w:spacing w:before="0" w:after="20" w:line="260" w:lineRule="auto"/>
        <w:ind w:left="240"/>
      </w:pPr>
      <w:hyperlink r:id="rId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https://school.360eol.com/Article/detail/id/72077</w:t>
        </w:r>
      </w:hyperlink>
    </w:p>
    <w:p>
      <w:pPr>
        <w:spacing w:before="0" w:after="20" w:line="260" w:lineRule="auto"/>
        <w:ind w:left="240"/>
      </w:pPr>
      <w:hyperlink r:id="rId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https://news.360eol.com/article/72077.html</w:t>
        </w:r>
      </w:hyperlink>
    </w:p>
    <w:p>
      <w:pPr>
        <w:spacing w:before="0" w:after="140" w:line="260" w:lineRule="auto"/>
        <w:ind w:left="240"/>
      </w:pPr>
      <w:hyperlink r:id="rId1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https://gaokaobang.360eol.com/index/Article/detail/id/72077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34、2026西安交大新增储能、具身智能等专业，本科生大一就能参与院士项目</w:t>
      </w:r>
    </w:p>
    <w:p>
      <w:pPr>
        <w:spacing w:before="0" w:after="20" w:line="260" w:lineRule="auto"/>
        <w:ind w:left="240"/>
      </w:pPr>
      <w:hyperlink r:id="rId1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https://school.360eol.com/Article/detail/id/72076</w:t>
        </w:r>
      </w:hyperlink>
    </w:p>
    <w:p>
      <w:pPr>
        <w:spacing w:before="0" w:after="20" w:line="260" w:lineRule="auto"/>
        <w:ind w:left="240"/>
      </w:pPr>
      <w:hyperlink r:id="rId1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https://news.360eol.com/article/72076.html</w:t>
        </w:r>
      </w:hyperlink>
    </w:p>
    <w:p>
      <w:pPr>
        <w:spacing w:before="0" w:after="140" w:line="260" w:lineRule="auto"/>
        <w:ind w:left="240"/>
      </w:pPr>
      <w:hyperlink r:id="rId1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https://gaokaobang.360eol.com/index/Article/detail/id/72076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35、当西安交大把255家企业研究院“搬”进创新港后，凭借本科生就能改变一个行业？</w:t>
      </w:r>
    </w:p>
    <w:p>
      <w:pPr>
        <w:spacing w:before="0" w:after="20" w:line="260" w:lineRule="auto"/>
        <w:ind w:left="240"/>
      </w:pPr>
      <w:hyperlink r:id="rId1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https://school.360eol.com/Article/detail/id/72075</w:t>
        </w:r>
      </w:hyperlink>
    </w:p>
    <w:p>
      <w:pPr>
        <w:spacing w:before="0" w:after="20" w:line="260" w:lineRule="auto"/>
        <w:ind w:left="240"/>
      </w:pPr>
      <w:hyperlink r:id="rId1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https://news.360eol.com/article/72075.html</w:t>
        </w:r>
      </w:hyperlink>
    </w:p>
    <w:p>
      <w:pPr>
        <w:spacing w:before="0" w:after="140" w:line="260" w:lineRule="auto"/>
        <w:ind w:left="240"/>
      </w:pPr>
      <w:hyperlink r:id="rId1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https://gaokaobang.360eol.com/index/Article/detail/id/72075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36、62项创新大赛金奖+75%深造率！看西交大如何批量打造“硬科技”人才</w:t>
      </w:r>
    </w:p>
    <w:p>
      <w:pPr>
        <w:spacing w:before="0" w:after="20" w:line="260" w:lineRule="auto"/>
        <w:ind w:left="240"/>
      </w:pPr>
      <w:hyperlink r:id="rId1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https://school.360eol.com/Article/detail/id/72059</w:t>
        </w:r>
      </w:hyperlink>
    </w:p>
    <w:p>
      <w:pPr>
        <w:spacing w:before="0" w:after="20" w:line="260" w:lineRule="auto"/>
        <w:ind w:left="240"/>
      </w:pPr>
      <w:hyperlink r:id="rId1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https://news.360eol.com/article/72059.html</w:t>
        </w:r>
      </w:hyperlink>
    </w:p>
    <w:p>
      <w:pPr>
        <w:spacing w:before="0" w:after="140" w:line="260" w:lineRule="auto"/>
        <w:ind w:left="240"/>
      </w:pPr>
      <w:hyperlink r:id="rId1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https://gaokaobang.360eol.com/index/Article/detail/id/72059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37、75%深造、国企大厂就业达71.5%？2026年高考西安交大值得报吗？</w:t>
      </w:r>
    </w:p>
    <w:p>
      <w:pPr>
        <w:spacing w:before="0" w:after="20" w:line="260" w:lineRule="auto"/>
        <w:ind w:left="240"/>
      </w:pPr>
      <w:hyperlink r:id="rId1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https://school.360eol.com/Article/detail/id/72058</w:t>
        </w:r>
      </w:hyperlink>
    </w:p>
    <w:p>
      <w:pPr>
        <w:spacing w:before="0" w:after="20" w:line="260" w:lineRule="auto"/>
        <w:ind w:left="240"/>
      </w:pPr>
      <w:hyperlink r:id="rId1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https://news.360eol.com/article/72058.html</w:t>
        </w:r>
      </w:hyperlink>
    </w:p>
    <w:p>
      <w:pPr>
        <w:spacing w:before="0" w:after="140" w:line="260" w:lineRule="auto"/>
        <w:ind w:left="240"/>
      </w:pPr>
      <w:hyperlink r:id="rId1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https://gaokaobang.360eol.com/index/Article/detail/id/72058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38、2026高考择校：在西安交大，你的本科“毕业设计”如何改变一个行业？</w:t>
      </w:r>
    </w:p>
    <w:p>
      <w:pPr>
        <w:spacing w:before="0" w:after="20" w:line="260" w:lineRule="auto"/>
        <w:ind w:left="240"/>
      </w:pPr>
      <w:hyperlink r:id="rId1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https://school.360eol.com/Article/detail/id/72057</w:t>
        </w:r>
      </w:hyperlink>
    </w:p>
    <w:p>
      <w:pPr>
        <w:spacing w:before="0" w:after="20" w:line="260" w:lineRule="auto"/>
        <w:ind w:left="240"/>
      </w:pPr>
      <w:hyperlink r:id="rId1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https://news.360eol.com/article/72057.html</w:t>
        </w:r>
      </w:hyperlink>
    </w:p>
    <w:p>
      <w:pPr>
        <w:spacing w:before="0" w:after="140" w:line="260" w:lineRule="auto"/>
        <w:ind w:left="240"/>
      </w:pPr>
      <w:hyperlink r:id="rId1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https://gaokaobang.360eol.com/index/Article/detail/id/72057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39、当西安交大把255家企业研究院“搬”进创新港后，凭借本科生就能改变一个行业？</w:t>
      </w:r>
    </w:p>
    <w:p>
      <w:pPr>
        <w:spacing w:before="0" w:after="20" w:line="260" w:lineRule="auto"/>
        <w:ind w:left="240"/>
      </w:pPr>
      <w:hyperlink r:id="rId1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https://school.360eol.com/Article/detail/id/72056</w:t>
        </w:r>
      </w:hyperlink>
    </w:p>
    <w:p>
      <w:pPr>
        <w:spacing w:before="0" w:after="20" w:line="260" w:lineRule="auto"/>
        <w:ind w:left="240"/>
      </w:pPr>
      <w:hyperlink r:id="rId1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https://news.360eol.com/article/72056.html</w:t>
        </w:r>
      </w:hyperlink>
    </w:p>
    <w:p>
      <w:pPr>
        <w:spacing w:before="0" w:after="140" w:line="260" w:lineRule="auto"/>
        <w:ind w:left="240"/>
      </w:pPr>
      <w:hyperlink r:id="rId1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https://gaokaobang.360eol.com/index/Article/detail/id/72056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40、2026年专业解读：西安交大电气工程，直接和清华“掰手腕”</w:t>
      </w:r>
    </w:p>
    <w:p>
      <w:pPr>
        <w:spacing w:before="0" w:after="20" w:line="260" w:lineRule="auto"/>
        <w:ind w:left="240"/>
      </w:pPr>
      <w:hyperlink r:id="rId1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https://school.360eol.com/Article/detail/id/71311</w:t>
        </w:r>
      </w:hyperlink>
    </w:p>
    <w:p>
      <w:pPr>
        <w:spacing w:before="0" w:after="20" w:line="260" w:lineRule="auto"/>
        <w:ind w:left="240"/>
      </w:pPr>
      <w:hyperlink r:id="rId1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https://news.360eol.com/article/71311.html</w:t>
        </w:r>
      </w:hyperlink>
    </w:p>
    <w:p>
      <w:pPr>
        <w:spacing w:before="0" w:after="140" w:line="260" w:lineRule="auto"/>
        <w:ind w:left="240"/>
      </w:pPr>
      <w:hyperlink r:id="rId1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https://gaokaobang.360eol.com/index/Article/detail/id/71311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41、西交大强基：本硕博贯通+国家储能平台，2026年350个名额！</w:t>
      </w:r>
    </w:p>
    <w:p>
      <w:pPr>
        <w:spacing w:before="0" w:after="20" w:line="260" w:lineRule="auto"/>
        <w:ind w:left="240"/>
      </w:pPr>
      <w:hyperlink r:id="rId1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https://school.360eol.com/Article/detail/id/71285</w:t>
        </w:r>
      </w:hyperlink>
    </w:p>
    <w:p>
      <w:pPr>
        <w:spacing w:before="0" w:after="20" w:line="260" w:lineRule="auto"/>
        <w:ind w:left="240"/>
      </w:pPr>
      <w:hyperlink r:id="rId1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https://news.360eol.com/article/71285.html</w:t>
        </w:r>
      </w:hyperlink>
    </w:p>
    <w:p>
      <w:pPr>
        <w:spacing w:before="0" w:after="140" w:line="260" w:lineRule="auto"/>
        <w:ind w:left="240"/>
      </w:pPr>
      <w:hyperlink r:id="rId1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https://gaokaobang.360eol.com/index/Article/detail/id/71285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42、2026年硬核解读：为什么说西安交通大学是“工程师的摇篮”？</w:t>
      </w:r>
    </w:p>
    <w:p>
      <w:pPr>
        <w:spacing w:before="0" w:after="20" w:line="260" w:lineRule="auto"/>
        <w:ind w:left="240"/>
      </w:pPr>
      <w:hyperlink r:id="rId1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https://school.360eol.com/Article/detail/id/71284</w:t>
        </w:r>
      </w:hyperlink>
    </w:p>
    <w:p>
      <w:pPr>
        <w:spacing w:before="0" w:after="20" w:line="260" w:lineRule="auto"/>
        <w:ind w:left="240"/>
      </w:pPr>
      <w:hyperlink r:id="rId1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https://news.360eol.com/article/71284.html</w:t>
        </w:r>
      </w:hyperlink>
    </w:p>
    <w:p>
      <w:pPr>
        <w:spacing w:before="0" w:after="140" w:line="260" w:lineRule="auto"/>
        <w:ind w:left="240"/>
      </w:pPr>
      <w:hyperlink r:id="rId1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https://gaokaobang.360eol.com/index/Article/detail/id/71284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43、2026年，西安交大电气工程，凭啥能和清华“掰手腕”？</w:t>
      </w:r>
    </w:p>
    <w:p>
      <w:pPr>
        <w:spacing w:before="0" w:after="20" w:line="260" w:lineRule="auto"/>
        <w:ind w:left="240"/>
      </w:pPr>
      <w:hyperlink r:id="rId1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https://school.360eol.com/Article/detail/id/71283</w:t>
        </w:r>
      </w:hyperlink>
    </w:p>
    <w:p>
      <w:pPr>
        <w:spacing w:before="0" w:after="20" w:line="260" w:lineRule="auto"/>
        <w:ind w:left="240"/>
      </w:pPr>
      <w:hyperlink r:id="rId1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https://news.360eol.com/article/71283.html</w:t>
        </w:r>
      </w:hyperlink>
    </w:p>
    <w:p>
      <w:pPr>
        <w:spacing w:before="0" w:after="140" w:line="260" w:lineRule="auto"/>
        <w:ind w:left="240"/>
      </w:pPr>
      <w:hyperlink r:id="rId1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https://gaokaobang.360eol.com/index/Article/detail/id/71283</w:t>
        </w:r>
      </w:hyperlink>
    </w:p>
    <w:sectPr>
      <w:pgSz w:w="11906" w:h="16838"/>
      <w:pgMar w:top="1440" w:right="1361" w:bottom="1440" w:left="1361" w:header="851" w:footer="992" w:gutter="0"/>
      <w:docGrid w:linePitch="31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eastAsia="Microsoft YaHei" w:hAnsi="Microsoft YaHei" w:cs="Microsoft YaHei"/>
        <w:sz w:val="21"/>
        <w:szCs w:val="21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chool.360eol.com/Article/detail/id/75722" TargetMode="External"/><Relationship Id="rId3" Type="http://schemas.openxmlformats.org/officeDocument/2006/relationships/hyperlink" Target="https://news.360eol.com/article/75722.html" TargetMode="External"/><Relationship Id="rId4" Type="http://schemas.openxmlformats.org/officeDocument/2006/relationships/hyperlink" Target="https://gaokaobang.360eol.com/index/Article/detail/id/75722" TargetMode="External"/><Relationship Id="rId5" Type="http://schemas.openxmlformats.org/officeDocument/2006/relationships/hyperlink" Target="https://school.360eol.com/Article/detail/id/75718" TargetMode="External"/><Relationship Id="rId6" Type="http://schemas.openxmlformats.org/officeDocument/2006/relationships/hyperlink" Target="https://news.360eol.com/article/75718.html" TargetMode="External"/><Relationship Id="rId7" Type="http://schemas.openxmlformats.org/officeDocument/2006/relationships/hyperlink" Target="https://gaokaobang.360eol.com/index/Article/detail/id/75718" TargetMode="External"/><Relationship Id="rId8" Type="http://schemas.openxmlformats.org/officeDocument/2006/relationships/hyperlink" Target="https://school.360eol.com/Article/detail/id/75716" TargetMode="External"/><Relationship Id="rId9" Type="http://schemas.openxmlformats.org/officeDocument/2006/relationships/hyperlink" Target="https://news.360eol.com/article/75716.html" TargetMode="External"/><Relationship Id="rId10" Type="http://schemas.openxmlformats.org/officeDocument/2006/relationships/hyperlink" Target="https://gaokaobang.360eol.com/index/Article/detail/id/75716" TargetMode="External"/><Relationship Id="rId11" Type="http://schemas.openxmlformats.org/officeDocument/2006/relationships/hyperlink" Target="https://school.360eol.com/Article/detail/id/75713" TargetMode="External"/><Relationship Id="rId12" Type="http://schemas.openxmlformats.org/officeDocument/2006/relationships/hyperlink" Target="https://news.360eol.com/article/75713.html" TargetMode="External"/><Relationship Id="rId13" Type="http://schemas.openxmlformats.org/officeDocument/2006/relationships/hyperlink" Target="https://gaokaobang.360eol.com/index/Article/detail/id/75713" TargetMode="External"/><Relationship Id="rId14" Type="http://schemas.openxmlformats.org/officeDocument/2006/relationships/hyperlink" Target="https://school.360eol.com/Article/detail/id/75712" TargetMode="External"/><Relationship Id="rId15" Type="http://schemas.openxmlformats.org/officeDocument/2006/relationships/hyperlink" Target="https://news.360eol.com/article/75712.html" TargetMode="External"/><Relationship Id="rId16" Type="http://schemas.openxmlformats.org/officeDocument/2006/relationships/hyperlink" Target="https://gaokaobang.360eol.com/index/Article/detail/id/75712" TargetMode="External"/><Relationship Id="rId17" Type="http://schemas.openxmlformats.org/officeDocument/2006/relationships/hyperlink" Target="https://school.360eol.com/Article/detail/id/75711" TargetMode="External"/><Relationship Id="rId18" Type="http://schemas.openxmlformats.org/officeDocument/2006/relationships/hyperlink" Target="https://news.360eol.com/article/75711.html" TargetMode="External"/><Relationship Id="rId19" Type="http://schemas.openxmlformats.org/officeDocument/2006/relationships/hyperlink" Target="https://gaokaobang.360eol.com/index/Article/detail/id/75711" TargetMode="External"/><Relationship Id="rId20" Type="http://schemas.openxmlformats.org/officeDocument/2006/relationships/hyperlink" Target="https://school.360eol.com/Article/detail/id/75710" TargetMode="External"/><Relationship Id="rId21" Type="http://schemas.openxmlformats.org/officeDocument/2006/relationships/hyperlink" Target="https://news.360eol.com/article/75710.html" TargetMode="External"/><Relationship Id="rId22" Type="http://schemas.openxmlformats.org/officeDocument/2006/relationships/hyperlink" Target="https://gaokaobang.360eol.com/index/Article/detail/id/75710" TargetMode="External"/><Relationship Id="rId23" Type="http://schemas.openxmlformats.org/officeDocument/2006/relationships/hyperlink" Target="https://school.360eol.com/Article/detail/id/75709" TargetMode="External"/><Relationship Id="rId24" Type="http://schemas.openxmlformats.org/officeDocument/2006/relationships/hyperlink" Target="https://news.360eol.com/article/75709.html" TargetMode="External"/><Relationship Id="rId25" Type="http://schemas.openxmlformats.org/officeDocument/2006/relationships/hyperlink" Target="https://gaokaobang.360eol.com/index/Article/detail/id/75709" TargetMode="External"/><Relationship Id="rId26" Type="http://schemas.openxmlformats.org/officeDocument/2006/relationships/hyperlink" Target="https://school.360eol.com/Article/detail/id/75708" TargetMode="External"/><Relationship Id="rId27" Type="http://schemas.openxmlformats.org/officeDocument/2006/relationships/hyperlink" Target="https://news.360eol.com/article/75708.html" TargetMode="External"/><Relationship Id="rId28" Type="http://schemas.openxmlformats.org/officeDocument/2006/relationships/hyperlink" Target="https://gaokaobang.360eol.com/index/Article/detail/id/75708" TargetMode="External"/><Relationship Id="rId29" Type="http://schemas.openxmlformats.org/officeDocument/2006/relationships/hyperlink" Target="https://school.360eol.com/Article/detail/id/75707" TargetMode="External"/><Relationship Id="rId30" Type="http://schemas.openxmlformats.org/officeDocument/2006/relationships/hyperlink" Target="https://news.360eol.com/article/75707.html" TargetMode="External"/><Relationship Id="rId31" Type="http://schemas.openxmlformats.org/officeDocument/2006/relationships/hyperlink" Target="https://gaokaobang.360eol.com/index/Article/detail/id/75707" TargetMode="External"/><Relationship Id="rId32" Type="http://schemas.openxmlformats.org/officeDocument/2006/relationships/hyperlink" Target="https://school.360eol.com/Article/detail/id/75706" TargetMode="External"/><Relationship Id="rId33" Type="http://schemas.openxmlformats.org/officeDocument/2006/relationships/hyperlink" Target="https://news.360eol.com/article/75706.html" TargetMode="External"/><Relationship Id="rId34" Type="http://schemas.openxmlformats.org/officeDocument/2006/relationships/hyperlink" Target="https://gaokaobang.360eol.com/index/Article/detail/id/75706" TargetMode="External"/><Relationship Id="rId35" Type="http://schemas.openxmlformats.org/officeDocument/2006/relationships/hyperlink" Target="https://school.360eol.com/Article/detail/id/75705" TargetMode="External"/><Relationship Id="rId36" Type="http://schemas.openxmlformats.org/officeDocument/2006/relationships/hyperlink" Target="https://news.360eol.com/article/75705.html" TargetMode="External"/><Relationship Id="rId37" Type="http://schemas.openxmlformats.org/officeDocument/2006/relationships/hyperlink" Target="https://gaokaobang.360eol.com/index/Article/detail/id/75705" TargetMode="External"/><Relationship Id="rId38" Type="http://schemas.openxmlformats.org/officeDocument/2006/relationships/hyperlink" Target="https://school.360eol.com/Article/detail/id/75703" TargetMode="External"/><Relationship Id="rId39" Type="http://schemas.openxmlformats.org/officeDocument/2006/relationships/hyperlink" Target="https://news.360eol.com/article/75703.html" TargetMode="External"/><Relationship Id="rId40" Type="http://schemas.openxmlformats.org/officeDocument/2006/relationships/hyperlink" Target="https://gaokaobang.360eol.com/index/Article/detail/id/75703" TargetMode="External"/><Relationship Id="rId41" Type="http://schemas.openxmlformats.org/officeDocument/2006/relationships/hyperlink" Target="https://school.360eol.com/Article/detail/id/75702" TargetMode="External"/><Relationship Id="rId42" Type="http://schemas.openxmlformats.org/officeDocument/2006/relationships/hyperlink" Target="https://news.360eol.com/article/75702.html" TargetMode="External"/><Relationship Id="rId43" Type="http://schemas.openxmlformats.org/officeDocument/2006/relationships/hyperlink" Target="https://gaokaobang.360eol.com/index/Article/detail/id/75702" TargetMode="External"/><Relationship Id="rId44" Type="http://schemas.openxmlformats.org/officeDocument/2006/relationships/hyperlink" Target="https://school.360eol.com/Article/detail/id/75701" TargetMode="External"/><Relationship Id="rId45" Type="http://schemas.openxmlformats.org/officeDocument/2006/relationships/hyperlink" Target="https://news.360eol.com/article/75701.html" TargetMode="External"/><Relationship Id="rId46" Type="http://schemas.openxmlformats.org/officeDocument/2006/relationships/hyperlink" Target="https://gaokaobang.360eol.com/index/Article/detail/id/75701" TargetMode="External"/><Relationship Id="rId47" Type="http://schemas.openxmlformats.org/officeDocument/2006/relationships/hyperlink" Target="https://school.360eol.com/Article/detail/id/75700" TargetMode="External"/><Relationship Id="rId48" Type="http://schemas.openxmlformats.org/officeDocument/2006/relationships/hyperlink" Target="https://news.360eol.com/article/75700.html" TargetMode="External"/><Relationship Id="rId49" Type="http://schemas.openxmlformats.org/officeDocument/2006/relationships/hyperlink" Target="https://gaokaobang.360eol.com/index/Article/detail/id/75700" TargetMode="External"/><Relationship Id="rId50" Type="http://schemas.openxmlformats.org/officeDocument/2006/relationships/hyperlink" Target="https://school.360eol.com/Article/detail/id/75699" TargetMode="External"/><Relationship Id="rId51" Type="http://schemas.openxmlformats.org/officeDocument/2006/relationships/hyperlink" Target="https://news.360eol.com/article/75699.html" TargetMode="External"/><Relationship Id="rId52" Type="http://schemas.openxmlformats.org/officeDocument/2006/relationships/hyperlink" Target="https://gaokaobang.360eol.com/index/Article/detail/id/75699" TargetMode="External"/><Relationship Id="rId53" Type="http://schemas.openxmlformats.org/officeDocument/2006/relationships/hyperlink" Target="https://school.360eol.com/Article/detail/id/75698" TargetMode="External"/><Relationship Id="rId54" Type="http://schemas.openxmlformats.org/officeDocument/2006/relationships/hyperlink" Target="https://news.360eol.com/article/75698.html" TargetMode="External"/><Relationship Id="rId55" Type="http://schemas.openxmlformats.org/officeDocument/2006/relationships/hyperlink" Target="https://gaokaobang.360eol.com/index/Article/detail/id/75698" TargetMode="External"/><Relationship Id="rId56" Type="http://schemas.openxmlformats.org/officeDocument/2006/relationships/hyperlink" Target="https://school.360eol.com/Article/detail/id/75697" TargetMode="External"/><Relationship Id="rId57" Type="http://schemas.openxmlformats.org/officeDocument/2006/relationships/hyperlink" Target="https://news.360eol.com/article/75697.html" TargetMode="External"/><Relationship Id="rId58" Type="http://schemas.openxmlformats.org/officeDocument/2006/relationships/hyperlink" Target="https://gaokaobang.360eol.com/index/Article/detail/id/75697" TargetMode="External"/><Relationship Id="rId59" Type="http://schemas.openxmlformats.org/officeDocument/2006/relationships/hyperlink" Target="https://school.360eol.com/Article/detail/id/75696" TargetMode="External"/><Relationship Id="rId60" Type="http://schemas.openxmlformats.org/officeDocument/2006/relationships/hyperlink" Target="https://news.360eol.com/article/75696.html" TargetMode="External"/><Relationship Id="rId61" Type="http://schemas.openxmlformats.org/officeDocument/2006/relationships/hyperlink" Target="https://gaokaobang.360eol.com/index/Article/detail/id/75696" TargetMode="External"/><Relationship Id="rId62" Type="http://schemas.openxmlformats.org/officeDocument/2006/relationships/hyperlink" Target="https://school.360eol.com/Article/detail/id/75691" TargetMode="External"/><Relationship Id="rId63" Type="http://schemas.openxmlformats.org/officeDocument/2006/relationships/hyperlink" Target="https://news.360eol.com/article/75691.html" TargetMode="External"/><Relationship Id="rId64" Type="http://schemas.openxmlformats.org/officeDocument/2006/relationships/hyperlink" Target="https://gaokaobang.360eol.com/index/Article/detail/id/75691" TargetMode="External"/><Relationship Id="rId65" Type="http://schemas.openxmlformats.org/officeDocument/2006/relationships/hyperlink" Target="https://school.360eol.com/Article/detail/id/75389" TargetMode="External"/><Relationship Id="rId66" Type="http://schemas.openxmlformats.org/officeDocument/2006/relationships/hyperlink" Target="https://news.360eol.com/article/75389.html" TargetMode="External"/><Relationship Id="rId67" Type="http://schemas.openxmlformats.org/officeDocument/2006/relationships/hyperlink" Target="https://gaokaobang.360eol.com/index/Article/detail/id/75389" TargetMode="External"/><Relationship Id="rId68" Type="http://schemas.openxmlformats.org/officeDocument/2006/relationships/hyperlink" Target="https://school.360eol.com/Article/detail/id/75388" TargetMode="External"/><Relationship Id="rId69" Type="http://schemas.openxmlformats.org/officeDocument/2006/relationships/hyperlink" Target="https://news.360eol.com/article/75388.html" TargetMode="External"/><Relationship Id="rId70" Type="http://schemas.openxmlformats.org/officeDocument/2006/relationships/hyperlink" Target="https://gaokaobang.360eol.com/index/Article/detail/id/75388" TargetMode="External"/><Relationship Id="rId71" Type="http://schemas.openxmlformats.org/officeDocument/2006/relationships/hyperlink" Target="https://school.360eol.com/Article/detail/id/75387" TargetMode="External"/><Relationship Id="rId72" Type="http://schemas.openxmlformats.org/officeDocument/2006/relationships/hyperlink" Target="https://news.360eol.com/article/75387.html" TargetMode="External"/><Relationship Id="rId73" Type="http://schemas.openxmlformats.org/officeDocument/2006/relationships/hyperlink" Target="https://gaokaobang.360eol.com/index/Article/detail/id/75387" TargetMode="External"/><Relationship Id="rId74" Type="http://schemas.openxmlformats.org/officeDocument/2006/relationships/hyperlink" Target="https://school.360eol.com/Article/detail/id/75386" TargetMode="External"/><Relationship Id="rId75" Type="http://schemas.openxmlformats.org/officeDocument/2006/relationships/hyperlink" Target="https://news.360eol.com/article/75386.html" TargetMode="External"/><Relationship Id="rId76" Type="http://schemas.openxmlformats.org/officeDocument/2006/relationships/hyperlink" Target="https://gaokaobang.360eol.com/index/Article/detail/id/75386" TargetMode="External"/><Relationship Id="rId77" Type="http://schemas.openxmlformats.org/officeDocument/2006/relationships/hyperlink" Target="https://school.360eol.com/Article/detail/id/75384" TargetMode="External"/><Relationship Id="rId78" Type="http://schemas.openxmlformats.org/officeDocument/2006/relationships/hyperlink" Target="https://news.360eol.com/article/75384.html" TargetMode="External"/><Relationship Id="rId79" Type="http://schemas.openxmlformats.org/officeDocument/2006/relationships/hyperlink" Target="https://gaokaobang.360eol.com/index/Article/detail/id/75384" TargetMode="External"/><Relationship Id="rId80" Type="http://schemas.openxmlformats.org/officeDocument/2006/relationships/hyperlink" Target="https://school.360eol.com/Article/detail/id/75383" TargetMode="External"/><Relationship Id="rId81" Type="http://schemas.openxmlformats.org/officeDocument/2006/relationships/hyperlink" Target="https://news.360eol.com/article/75383.html" TargetMode="External"/><Relationship Id="rId82" Type="http://schemas.openxmlformats.org/officeDocument/2006/relationships/hyperlink" Target="https://gaokaobang.360eol.com/index/Article/detail/id/75383" TargetMode="External"/><Relationship Id="rId83" Type="http://schemas.openxmlformats.org/officeDocument/2006/relationships/hyperlink" Target="https://school.360eol.com/Article/detail/id/75382" TargetMode="External"/><Relationship Id="rId84" Type="http://schemas.openxmlformats.org/officeDocument/2006/relationships/hyperlink" Target="https://news.360eol.com/article/75382.html" TargetMode="External"/><Relationship Id="rId85" Type="http://schemas.openxmlformats.org/officeDocument/2006/relationships/hyperlink" Target="https://gaokaobang.360eol.com/index/Article/detail/id/75382" TargetMode="External"/><Relationship Id="rId86" Type="http://schemas.openxmlformats.org/officeDocument/2006/relationships/hyperlink" Target="https://school.360eol.com/Article/detail/id/75381" TargetMode="External"/><Relationship Id="rId87" Type="http://schemas.openxmlformats.org/officeDocument/2006/relationships/hyperlink" Target="https://news.360eol.com/article/75381.html" TargetMode="External"/><Relationship Id="rId88" Type="http://schemas.openxmlformats.org/officeDocument/2006/relationships/hyperlink" Target="https://gaokaobang.360eol.com/index/Article/detail/id/75381" TargetMode="External"/><Relationship Id="rId89" Type="http://schemas.openxmlformats.org/officeDocument/2006/relationships/hyperlink" Target="https://school.360eol.com/Article/detail/id/75379" TargetMode="External"/><Relationship Id="rId90" Type="http://schemas.openxmlformats.org/officeDocument/2006/relationships/hyperlink" Target="https://news.360eol.com/article/75379.html" TargetMode="External"/><Relationship Id="rId91" Type="http://schemas.openxmlformats.org/officeDocument/2006/relationships/hyperlink" Target="https://gaokaobang.360eol.com/index/Article/detail/id/75379" TargetMode="External"/><Relationship Id="rId92" Type="http://schemas.openxmlformats.org/officeDocument/2006/relationships/hyperlink" Target="https://school.360eol.com/Article/detail/id/75375" TargetMode="External"/><Relationship Id="rId93" Type="http://schemas.openxmlformats.org/officeDocument/2006/relationships/hyperlink" Target="https://news.360eol.com/article/75375.html" TargetMode="External"/><Relationship Id="rId94" Type="http://schemas.openxmlformats.org/officeDocument/2006/relationships/hyperlink" Target="https://gaokaobang.360eol.com/index/Article/detail/id/75375" TargetMode="External"/><Relationship Id="rId95" Type="http://schemas.openxmlformats.org/officeDocument/2006/relationships/hyperlink" Target="https://school.360eol.com/Article/detail/id/72078" TargetMode="External"/><Relationship Id="rId96" Type="http://schemas.openxmlformats.org/officeDocument/2006/relationships/hyperlink" Target="https://news.360eol.com/article/72078.html" TargetMode="External"/><Relationship Id="rId97" Type="http://schemas.openxmlformats.org/officeDocument/2006/relationships/hyperlink" Target="https://gaokaobang.360eol.com/index/Article/detail/id/72078" TargetMode="External"/><Relationship Id="rId98" Type="http://schemas.openxmlformats.org/officeDocument/2006/relationships/hyperlink" Target="https://school.360eol.com/Article/detail/id/72077" TargetMode="External"/><Relationship Id="rId99" Type="http://schemas.openxmlformats.org/officeDocument/2006/relationships/hyperlink" Target="https://news.360eol.com/article/72077.html" TargetMode="External"/><Relationship Id="rId100" Type="http://schemas.openxmlformats.org/officeDocument/2006/relationships/hyperlink" Target="https://gaokaobang.360eol.com/index/Article/detail/id/72077" TargetMode="External"/><Relationship Id="rId101" Type="http://schemas.openxmlformats.org/officeDocument/2006/relationships/hyperlink" Target="https://school.360eol.com/Article/detail/id/72076" TargetMode="External"/><Relationship Id="rId102" Type="http://schemas.openxmlformats.org/officeDocument/2006/relationships/hyperlink" Target="https://news.360eol.com/article/72076.html" TargetMode="External"/><Relationship Id="rId103" Type="http://schemas.openxmlformats.org/officeDocument/2006/relationships/hyperlink" Target="https://gaokaobang.360eol.com/index/Article/detail/id/72076" TargetMode="External"/><Relationship Id="rId104" Type="http://schemas.openxmlformats.org/officeDocument/2006/relationships/hyperlink" Target="https://school.360eol.com/Article/detail/id/72075" TargetMode="External"/><Relationship Id="rId105" Type="http://schemas.openxmlformats.org/officeDocument/2006/relationships/hyperlink" Target="https://news.360eol.com/article/72075.html" TargetMode="External"/><Relationship Id="rId106" Type="http://schemas.openxmlformats.org/officeDocument/2006/relationships/hyperlink" Target="https://gaokaobang.360eol.com/index/Article/detail/id/72075" TargetMode="External"/><Relationship Id="rId107" Type="http://schemas.openxmlformats.org/officeDocument/2006/relationships/hyperlink" Target="https://school.360eol.com/Article/detail/id/72059" TargetMode="External"/><Relationship Id="rId108" Type="http://schemas.openxmlformats.org/officeDocument/2006/relationships/hyperlink" Target="https://news.360eol.com/article/72059.html" TargetMode="External"/><Relationship Id="rId109" Type="http://schemas.openxmlformats.org/officeDocument/2006/relationships/hyperlink" Target="https://gaokaobang.360eol.com/index/Article/detail/id/72059" TargetMode="External"/><Relationship Id="rId110" Type="http://schemas.openxmlformats.org/officeDocument/2006/relationships/hyperlink" Target="https://school.360eol.com/Article/detail/id/72058" TargetMode="External"/><Relationship Id="rId111" Type="http://schemas.openxmlformats.org/officeDocument/2006/relationships/hyperlink" Target="https://news.360eol.com/article/72058.html" TargetMode="External"/><Relationship Id="rId112" Type="http://schemas.openxmlformats.org/officeDocument/2006/relationships/hyperlink" Target="https://gaokaobang.360eol.com/index/Article/detail/id/72058" TargetMode="External"/><Relationship Id="rId113" Type="http://schemas.openxmlformats.org/officeDocument/2006/relationships/hyperlink" Target="https://school.360eol.com/Article/detail/id/72057" TargetMode="External"/><Relationship Id="rId114" Type="http://schemas.openxmlformats.org/officeDocument/2006/relationships/hyperlink" Target="https://news.360eol.com/article/72057.html" TargetMode="External"/><Relationship Id="rId115" Type="http://schemas.openxmlformats.org/officeDocument/2006/relationships/hyperlink" Target="https://gaokaobang.360eol.com/index/Article/detail/id/72057" TargetMode="External"/><Relationship Id="rId116" Type="http://schemas.openxmlformats.org/officeDocument/2006/relationships/hyperlink" Target="https://school.360eol.com/Article/detail/id/72056" TargetMode="External"/><Relationship Id="rId117" Type="http://schemas.openxmlformats.org/officeDocument/2006/relationships/hyperlink" Target="https://news.360eol.com/article/72056.html" TargetMode="External"/><Relationship Id="rId118" Type="http://schemas.openxmlformats.org/officeDocument/2006/relationships/hyperlink" Target="https://gaokaobang.360eol.com/index/Article/detail/id/72056" TargetMode="External"/><Relationship Id="rId119" Type="http://schemas.openxmlformats.org/officeDocument/2006/relationships/hyperlink" Target="https://school.360eol.com/Article/detail/id/71311" TargetMode="External"/><Relationship Id="rId120" Type="http://schemas.openxmlformats.org/officeDocument/2006/relationships/hyperlink" Target="https://news.360eol.com/article/71311.html" TargetMode="External"/><Relationship Id="rId121" Type="http://schemas.openxmlformats.org/officeDocument/2006/relationships/hyperlink" Target="https://gaokaobang.360eol.com/index/Article/detail/id/71311" TargetMode="External"/><Relationship Id="rId122" Type="http://schemas.openxmlformats.org/officeDocument/2006/relationships/hyperlink" Target="https://school.360eol.com/Article/detail/id/71285" TargetMode="External"/><Relationship Id="rId123" Type="http://schemas.openxmlformats.org/officeDocument/2006/relationships/hyperlink" Target="https://news.360eol.com/article/71285.html" TargetMode="External"/><Relationship Id="rId124" Type="http://schemas.openxmlformats.org/officeDocument/2006/relationships/hyperlink" Target="https://gaokaobang.360eol.com/index/Article/detail/id/71285" TargetMode="External"/><Relationship Id="rId125" Type="http://schemas.openxmlformats.org/officeDocument/2006/relationships/hyperlink" Target="https://school.360eol.com/Article/detail/id/71284" TargetMode="External"/><Relationship Id="rId126" Type="http://schemas.openxmlformats.org/officeDocument/2006/relationships/hyperlink" Target="https://news.360eol.com/article/71284.html" TargetMode="External"/><Relationship Id="rId127" Type="http://schemas.openxmlformats.org/officeDocument/2006/relationships/hyperlink" Target="https://gaokaobang.360eol.com/index/Article/detail/id/71284" TargetMode="External"/><Relationship Id="rId128" Type="http://schemas.openxmlformats.org/officeDocument/2006/relationships/hyperlink" Target="https://school.360eol.com/Article/detail/id/71283" TargetMode="External"/><Relationship Id="rId129" Type="http://schemas.openxmlformats.org/officeDocument/2006/relationships/hyperlink" Target="https://news.360eol.com/article/71283.html" TargetMode="External"/><Relationship Id="rId130" Type="http://schemas.openxmlformats.org/officeDocument/2006/relationships/hyperlink" Target="https://gaokaobang.360eol.com/index/Article/detail/id/71283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360eol News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新闻智枢文章汇总</dc:title>
  <dc:creator>360教育在线 新闻智枢</dc:creator>
  <cp:lastModifiedBy>新闻智枢</cp:lastModifiedBy>
  <dcterms:created xsi:type="dcterms:W3CDTF">2026-11-02T13:31:37Z</dcterms:created>
  <dcterms:modified xsi:type="dcterms:W3CDTF">2026-11-02T13:31:37Z</dcterms:modified>
</cp:coreProperties>
</file>